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70.0" w:type="dxa"/>
        <w:tblLayout w:type="fixed"/>
        <w:tblLook w:val="0000"/>
      </w:tblPr>
      <w:tblGrid>
        <w:gridCol w:w="2445"/>
        <w:gridCol w:w="1590"/>
        <w:gridCol w:w="765"/>
        <w:gridCol w:w="4980"/>
        <w:tblGridChange w:id="0">
          <w:tblGrid>
            <w:gridCol w:w="2445"/>
            <w:gridCol w:w="1590"/>
            <w:gridCol w:w="765"/>
            <w:gridCol w:w="4980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Election des représentants du personnel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aux commissions administratives paritaires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2575"/>
                <w:tab w:val="left" w:leader="none" w:pos="4245"/>
              </w:tabs>
              <w:spacing w:line="36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ab/>
              <w:t xml:space="preserve">(mandature 20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-2028)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Fonction publique des communes de nouvelle-calédonie et de leurs établissements publics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DÉCLARATION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INDIVIDUELLE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soussigné(e): Nom : __________________________Prénom :____________________________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[cadre d’emploi + corps / ex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CAG-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adjoint administratif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 : 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[collectivité ou établissement public employeur] 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déclare être candidat à l’élection des représentants du personnel aux commissions administratives paritaires (mandature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des cadres des communes de Nouvelle-Calédonie et de leurs établissements publics, pour la CAP (filière-métier)…………………………………………............................................n°…………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 la liste présentée par [organisation syndicale ou professionnelle] :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dénommée : _________________________________________________________________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qualité de 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Titulaire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] Suppléant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déclare également n’être inscrit(e) sur aucune autre liste, ce qui aurait pour effet de rendre nulles les deux inscriptions.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  <w:tab/>
        <w:t xml:space="preserve">Nouméa, le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2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482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7765" l="3136" r="3164" t="0"/>
                  <a:stretch>
                    <a:fillRect/>
                  </a:stretch>
                </pic:blipFill>
                <pic:spPr>
                  <a:xfrm>
                    <a:off x="0" y="0"/>
                    <a:ext cx="611982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12319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